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53E0" w14:textId="77777777" w:rsidR="0052409D" w:rsidRDefault="00322232" w:rsidP="00AF7BC9">
      <w:pPr>
        <w:tabs>
          <w:tab w:val="left" w:pos="567"/>
        </w:tabs>
        <w:ind w:firstLine="709"/>
        <w:contextualSpacing/>
        <w:jc w:val="center"/>
        <w:rPr>
          <w:b/>
        </w:rPr>
      </w:pPr>
      <w:r>
        <w:rPr>
          <w:b/>
        </w:rPr>
        <w:t xml:space="preserve">Организация  </w:t>
      </w:r>
      <w:r w:rsidR="00B57743" w:rsidRPr="00DE7267">
        <w:rPr>
          <w:b/>
        </w:rPr>
        <w:t xml:space="preserve">деятельности </w:t>
      </w:r>
      <w:r w:rsidR="00B5532D">
        <w:rPr>
          <w:b/>
        </w:rPr>
        <w:t>инновационной</w:t>
      </w:r>
      <w:r w:rsidR="00B57743" w:rsidRPr="00DE7267">
        <w:rPr>
          <w:b/>
        </w:rPr>
        <w:t xml:space="preserve"> площадки</w:t>
      </w:r>
    </w:p>
    <w:p w14:paraId="7F628745" w14:textId="77777777" w:rsidR="0052409D" w:rsidRDefault="0052409D" w:rsidP="00B57743">
      <w:pPr>
        <w:tabs>
          <w:tab w:val="left" w:pos="567"/>
        </w:tabs>
        <w:ind w:firstLine="709"/>
        <w:contextualSpacing/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51"/>
        <w:gridCol w:w="2068"/>
        <w:gridCol w:w="1627"/>
        <w:gridCol w:w="2074"/>
        <w:gridCol w:w="2101"/>
        <w:gridCol w:w="2504"/>
        <w:gridCol w:w="1824"/>
        <w:gridCol w:w="2201"/>
      </w:tblGrid>
      <w:tr w:rsidR="00AC15BD" w14:paraId="47C5EE77" w14:textId="77777777" w:rsidTr="00113F16">
        <w:tc>
          <w:tcPr>
            <w:tcW w:w="467" w:type="dxa"/>
          </w:tcPr>
          <w:p w14:paraId="01EC6C8A" w14:textId="77777777" w:rsidR="00AC15BD" w:rsidRPr="00AC15BD" w:rsidRDefault="00AC15BD" w:rsidP="00B57743">
            <w:pPr>
              <w:tabs>
                <w:tab w:val="left" w:pos="567"/>
              </w:tabs>
              <w:contextualSpacing/>
              <w:jc w:val="center"/>
            </w:pPr>
            <w:r w:rsidRPr="00AC15BD">
              <w:t>№</w:t>
            </w:r>
          </w:p>
        </w:tc>
        <w:tc>
          <w:tcPr>
            <w:tcW w:w="2204" w:type="dxa"/>
          </w:tcPr>
          <w:p w14:paraId="660C9105" w14:textId="77777777" w:rsidR="00AC15BD" w:rsidRPr="00AC15BD" w:rsidRDefault="00AC15BD" w:rsidP="00B57743">
            <w:pPr>
              <w:tabs>
                <w:tab w:val="left" w:pos="567"/>
              </w:tabs>
              <w:contextualSpacing/>
              <w:jc w:val="center"/>
            </w:pPr>
            <w:r w:rsidRPr="00AC15BD">
              <w:t xml:space="preserve">Полное наименование образовательного учреждения </w:t>
            </w:r>
          </w:p>
        </w:tc>
        <w:tc>
          <w:tcPr>
            <w:tcW w:w="1656" w:type="dxa"/>
          </w:tcPr>
          <w:p w14:paraId="0B245114" w14:textId="77777777" w:rsidR="00AC15BD" w:rsidRPr="00AC15BD" w:rsidRDefault="00AC15BD" w:rsidP="00B57743">
            <w:pPr>
              <w:tabs>
                <w:tab w:val="left" w:pos="567"/>
              </w:tabs>
              <w:contextualSpacing/>
              <w:jc w:val="center"/>
            </w:pPr>
            <w:r w:rsidRPr="00AC15BD">
              <w:t>ФИО руководителя</w:t>
            </w:r>
          </w:p>
        </w:tc>
        <w:tc>
          <w:tcPr>
            <w:tcW w:w="2089" w:type="dxa"/>
          </w:tcPr>
          <w:p w14:paraId="0B4711BC" w14:textId="77777777" w:rsidR="00AC15BD" w:rsidRPr="00AC15BD" w:rsidRDefault="00AC15BD" w:rsidP="00B57743">
            <w:pPr>
              <w:tabs>
                <w:tab w:val="left" w:pos="567"/>
              </w:tabs>
              <w:contextualSpacing/>
              <w:jc w:val="center"/>
            </w:pPr>
            <w:r w:rsidRPr="00AC15BD">
              <w:t>Контактные данные руководителя (телефон, адрес электронной почты)</w:t>
            </w:r>
          </w:p>
        </w:tc>
        <w:tc>
          <w:tcPr>
            <w:tcW w:w="2084" w:type="dxa"/>
          </w:tcPr>
          <w:p w14:paraId="408005E1" w14:textId="77777777" w:rsidR="00AC15BD" w:rsidRPr="00AC15BD" w:rsidRDefault="00AC15BD" w:rsidP="00B5532D">
            <w:pPr>
              <w:tabs>
                <w:tab w:val="left" w:pos="567"/>
              </w:tabs>
              <w:contextualSpacing/>
              <w:jc w:val="center"/>
            </w:pPr>
            <w:r w:rsidRPr="00AC15BD">
              <w:t xml:space="preserve">Тема </w:t>
            </w:r>
            <w:r w:rsidR="00B5532D">
              <w:t>инновационной</w:t>
            </w:r>
            <w:r w:rsidRPr="00AC15BD">
              <w:t xml:space="preserve"> площадки</w:t>
            </w:r>
          </w:p>
        </w:tc>
        <w:tc>
          <w:tcPr>
            <w:tcW w:w="2283" w:type="dxa"/>
          </w:tcPr>
          <w:p w14:paraId="0A6E6581" w14:textId="77777777" w:rsidR="00AC15BD" w:rsidRDefault="00AC15BD" w:rsidP="00AC15BD">
            <w:pPr>
              <w:tabs>
                <w:tab w:val="left" w:pos="567"/>
              </w:tabs>
              <w:contextualSpacing/>
              <w:jc w:val="center"/>
              <w:rPr>
                <w:lang w:val="be-BY"/>
              </w:rPr>
            </w:pPr>
            <w:r w:rsidRPr="00AC15BD">
              <w:t>О</w:t>
            </w:r>
            <w:r w:rsidRPr="00AC15BD">
              <w:rPr>
                <w:lang w:val="be-BY"/>
              </w:rPr>
              <w:t xml:space="preserve">боснование актуальности и значимости заявленной темы </w:t>
            </w:r>
            <w:r w:rsidR="00B5532D">
              <w:rPr>
                <w:lang w:val="be-BY"/>
              </w:rPr>
              <w:t>инновационной</w:t>
            </w:r>
            <w:r w:rsidRPr="00AC15BD">
              <w:rPr>
                <w:lang w:val="be-BY"/>
              </w:rPr>
              <w:t xml:space="preserve"> площадки </w:t>
            </w:r>
          </w:p>
          <w:p w14:paraId="426D58D0" w14:textId="77777777" w:rsidR="00AC15BD" w:rsidRPr="00AC15BD" w:rsidRDefault="00AC15BD" w:rsidP="008D14C7">
            <w:pPr>
              <w:tabs>
                <w:tab w:val="left" w:pos="567"/>
              </w:tabs>
              <w:contextualSpacing/>
              <w:jc w:val="center"/>
            </w:pPr>
            <w:r w:rsidRPr="00AC15BD">
              <w:rPr>
                <w:lang w:val="be-BY"/>
              </w:rPr>
              <w:t xml:space="preserve">(образовательные учреждения должны  приложить справку-обоснование актуальности и значимости заявленной темы </w:t>
            </w:r>
            <w:r w:rsidR="008D14C7">
              <w:rPr>
                <w:lang w:val="be-BY"/>
              </w:rPr>
              <w:t>инновационной</w:t>
            </w:r>
            <w:r w:rsidRPr="00AC15BD">
              <w:rPr>
                <w:lang w:val="be-BY"/>
              </w:rPr>
              <w:t xml:space="preserve"> площадки)</w:t>
            </w:r>
          </w:p>
        </w:tc>
        <w:tc>
          <w:tcPr>
            <w:tcW w:w="1693" w:type="dxa"/>
          </w:tcPr>
          <w:p w14:paraId="77F50065" w14:textId="77777777" w:rsidR="00AC15BD" w:rsidRPr="00AC15BD" w:rsidRDefault="00AC15BD" w:rsidP="008D14C7">
            <w:pPr>
              <w:tabs>
                <w:tab w:val="left" w:pos="567"/>
              </w:tabs>
              <w:contextualSpacing/>
              <w:jc w:val="center"/>
            </w:pPr>
            <w:r w:rsidRPr="00AC15BD">
              <w:t xml:space="preserve">ФИО специалиста, ответственного за работу </w:t>
            </w:r>
            <w:r w:rsidR="008D14C7">
              <w:t>инновационной</w:t>
            </w:r>
            <w:r w:rsidRPr="00AC15BD">
              <w:t xml:space="preserve"> площадки </w:t>
            </w:r>
          </w:p>
        </w:tc>
        <w:tc>
          <w:tcPr>
            <w:tcW w:w="2374" w:type="dxa"/>
          </w:tcPr>
          <w:p w14:paraId="0D1D24EC" w14:textId="77777777" w:rsidR="00AC15BD" w:rsidRPr="00AC15BD" w:rsidRDefault="00AC15BD" w:rsidP="00B57743">
            <w:pPr>
              <w:tabs>
                <w:tab w:val="left" w:pos="567"/>
              </w:tabs>
              <w:contextualSpacing/>
              <w:jc w:val="center"/>
            </w:pPr>
            <w:r w:rsidRPr="00AC15BD">
              <w:t>Телефон /адрес электронной почты</w:t>
            </w:r>
          </w:p>
          <w:p w14:paraId="321E1986" w14:textId="77777777" w:rsidR="00AC15BD" w:rsidRPr="00AC15BD" w:rsidRDefault="00AC15BD" w:rsidP="00B5532D">
            <w:pPr>
              <w:tabs>
                <w:tab w:val="left" w:pos="567"/>
              </w:tabs>
              <w:contextualSpacing/>
              <w:jc w:val="center"/>
            </w:pPr>
            <w:r w:rsidRPr="00AC15BD">
              <w:t xml:space="preserve">специалиста, ответственного за работу </w:t>
            </w:r>
            <w:r w:rsidR="00B5532D">
              <w:t>инновационной</w:t>
            </w:r>
            <w:r w:rsidRPr="00AC15BD">
              <w:t xml:space="preserve"> площадки</w:t>
            </w:r>
          </w:p>
        </w:tc>
      </w:tr>
      <w:tr w:rsidR="00AC15BD" w14:paraId="40E7158C" w14:textId="77777777" w:rsidTr="00113F16">
        <w:tc>
          <w:tcPr>
            <w:tcW w:w="467" w:type="dxa"/>
          </w:tcPr>
          <w:p w14:paraId="0F5A1B55" w14:textId="27659544" w:rsidR="00AC15BD" w:rsidRDefault="005D2109" w:rsidP="00B57743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4" w:type="dxa"/>
          </w:tcPr>
          <w:p w14:paraId="0ED74607" w14:textId="146A27AC" w:rsidR="00AC15BD" w:rsidRPr="00475DFE" w:rsidRDefault="005D2109" w:rsidP="00B57743">
            <w:pPr>
              <w:tabs>
                <w:tab w:val="left" w:pos="567"/>
              </w:tabs>
              <w:contextualSpacing/>
              <w:jc w:val="center"/>
            </w:pPr>
            <w:r>
              <w:t>ГБОУ «СОШ № 5 г.Малгобек»</w:t>
            </w:r>
          </w:p>
        </w:tc>
        <w:tc>
          <w:tcPr>
            <w:tcW w:w="1656" w:type="dxa"/>
          </w:tcPr>
          <w:p w14:paraId="73A62C38" w14:textId="1EBCE2A6" w:rsidR="00AC15BD" w:rsidRPr="00475DFE" w:rsidRDefault="005D2109" w:rsidP="00B57743">
            <w:pPr>
              <w:tabs>
                <w:tab w:val="left" w:pos="567"/>
              </w:tabs>
              <w:contextualSpacing/>
              <w:jc w:val="center"/>
            </w:pPr>
            <w:r>
              <w:t>Дидигова Зара Ахметовна</w:t>
            </w:r>
          </w:p>
        </w:tc>
        <w:tc>
          <w:tcPr>
            <w:tcW w:w="2089" w:type="dxa"/>
          </w:tcPr>
          <w:p w14:paraId="7BBDCF55" w14:textId="77777777" w:rsidR="00AC15BD" w:rsidRDefault="005D2109" w:rsidP="00B57743">
            <w:pPr>
              <w:tabs>
                <w:tab w:val="left" w:pos="567"/>
              </w:tabs>
              <w:contextualSpacing/>
              <w:jc w:val="center"/>
            </w:pPr>
            <w:r>
              <w:t>89388871039</w:t>
            </w:r>
          </w:p>
          <w:p w14:paraId="77F58AEC" w14:textId="73DEDF64" w:rsidR="005D2109" w:rsidRDefault="00000000" w:rsidP="00B57743">
            <w:pPr>
              <w:tabs>
                <w:tab w:val="left" w:pos="567"/>
              </w:tabs>
              <w:contextualSpacing/>
              <w:jc w:val="center"/>
              <w:rPr>
                <w:lang w:val="en-US"/>
              </w:rPr>
            </w:pPr>
            <w:hyperlink r:id="rId5" w:history="1">
              <w:r w:rsidR="005D2109" w:rsidRPr="0014732F">
                <w:rPr>
                  <w:rStyle w:val="a4"/>
                  <w:lang w:val="en-US"/>
                </w:rPr>
                <w:t>zdidigova@mail.ru</w:t>
              </w:r>
            </w:hyperlink>
          </w:p>
          <w:p w14:paraId="48FB4A98" w14:textId="22B795AB" w:rsidR="005D2109" w:rsidRPr="005D2109" w:rsidRDefault="005D2109" w:rsidP="00B57743">
            <w:pPr>
              <w:tabs>
                <w:tab w:val="left" w:pos="567"/>
              </w:tabs>
              <w:contextualSpacing/>
              <w:jc w:val="center"/>
              <w:rPr>
                <w:lang w:val="en-US"/>
              </w:rPr>
            </w:pPr>
          </w:p>
        </w:tc>
        <w:tc>
          <w:tcPr>
            <w:tcW w:w="2084" w:type="dxa"/>
          </w:tcPr>
          <w:p w14:paraId="50EFF111" w14:textId="77777777" w:rsidR="00D22C5B" w:rsidRPr="002945A2" w:rsidRDefault="00D22C5B" w:rsidP="00D22C5B">
            <w:pPr>
              <w:spacing w:line="312" w:lineRule="auto"/>
              <w:jc w:val="center"/>
              <w:rPr>
                <w:b/>
                <w:bCs/>
              </w:rPr>
            </w:pPr>
            <w:r w:rsidRPr="002945A2">
              <w:rPr>
                <w:b/>
                <w:bCs/>
              </w:rPr>
              <w:t>«Комплексная организация внеурочной деятельности учащихся в условиях современной школы</w:t>
            </w:r>
            <w:r>
              <w:rPr>
                <w:b/>
                <w:bCs/>
              </w:rPr>
              <w:t xml:space="preserve"> на примере </w:t>
            </w:r>
            <w:r w:rsidRPr="00F360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работы центров дополнительного образования </w:t>
            </w:r>
            <w:r>
              <w:rPr>
                <w:b/>
                <w:bCs/>
              </w:rPr>
              <w:lastRenderedPageBreak/>
              <w:t>«Точка Роста</w:t>
            </w:r>
            <w:r w:rsidRPr="002945A2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и «Успех каждого ребенка».</w:t>
            </w:r>
          </w:p>
          <w:p w14:paraId="6B697292" w14:textId="77777777" w:rsidR="00AC15BD" w:rsidRPr="00475DFE" w:rsidRDefault="00AC15BD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2283" w:type="dxa"/>
          </w:tcPr>
          <w:p w14:paraId="475D4493" w14:textId="51D5FE38" w:rsidR="00AC15BD" w:rsidRPr="00475DFE" w:rsidRDefault="00BF5E8A" w:rsidP="00B57743">
            <w:pPr>
              <w:tabs>
                <w:tab w:val="left" w:pos="567"/>
              </w:tabs>
              <w:contextualSpacing/>
              <w:jc w:val="center"/>
            </w:pPr>
            <w:r w:rsidRPr="00BD0375">
              <w:rPr>
                <w:color w:val="000000"/>
              </w:rPr>
              <w:lastRenderedPageBreak/>
              <w:t xml:space="preserve">Предлагаемая образовательная программа предполагает работу </w:t>
            </w:r>
            <w:r>
              <w:rPr>
                <w:color w:val="000000"/>
              </w:rPr>
              <w:t>иновационной</w:t>
            </w:r>
            <w:r w:rsidRPr="00BD0375">
              <w:rPr>
                <w:color w:val="000000"/>
              </w:rPr>
              <w:t xml:space="preserve">  площадки для педагогов общеобразовательных школ по проблеме организации комплексной внеурочной деятельности школьников  в условиях модернизации </w:t>
            </w:r>
            <w:r w:rsidRPr="00BD0375">
              <w:rPr>
                <w:color w:val="000000"/>
              </w:rPr>
              <w:lastRenderedPageBreak/>
              <w:t>отечест</w:t>
            </w:r>
            <w:r w:rsidRPr="00BD0375">
              <w:rPr>
                <w:color w:val="000000"/>
              </w:rPr>
              <w:softHyphen/>
              <w:t>венного образования. На наш взгляд, предлагаемый  комплекс практико</w:t>
            </w:r>
            <w:r>
              <w:rPr>
                <w:color w:val="000000"/>
              </w:rPr>
              <w:t>-</w:t>
            </w:r>
            <w:r w:rsidRPr="00BD0375">
              <w:rPr>
                <w:color w:val="000000"/>
              </w:rPr>
              <w:t>ориен</w:t>
            </w:r>
            <w:r w:rsidRPr="00BD0375">
              <w:rPr>
                <w:color w:val="000000"/>
              </w:rPr>
              <w:softHyphen/>
              <w:t>тированных образовательных услуг позволит решить задачи внедрения накоп</w:t>
            </w:r>
            <w:r w:rsidRPr="00BD0375">
              <w:rPr>
                <w:color w:val="000000"/>
              </w:rPr>
              <w:softHyphen/>
              <w:t>ленного нами педагогического опыта  в практику работы педагогов, обеспечит рост их профессионального мастерства, будет способствовать опережающему развитию образовательных учреждений в вопросах рационального управления педагогическим коллективом по интенсификации внеучебных достижений школьников</w:t>
            </w:r>
            <w:r>
              <w:rPr>
                <w:color w:val="000000"/>
              </w:rPr>
              <w:t>.</w:t>
            </w:r>
          </w:p>
        </w:tc>
        <w:tc>
          <w:tcPr>
            <w:tcW w:w="1693" w:type="dxa"/>
          </w:tcPr>
          <w:p w14:paraId="601C86DA" w14:textId="1E687865" w:rsidR="00AC15BD" w:rsidRPr="005D2109" w:rsidRDefault="005D2109" w:rsidP="00B57743">
            <w:pPr>
              <w:tabs>
                <w:tab w:val="left" w:pos="567"/>
              </w:tabs>
              <w:contextualSpacing/>
              <w:jc w:val="center"/>
            </w:pPr>
            <w:r>
              <w:lastRenderedPageBreak/>
              <w:t>Картоев Абубакар Джабраилович</w:t>
            </w:r>
          </w:p>
        </w:tc>
        <w:tc>
          <w:tcPr>
            <w:tcW w:w="2374" w:type="dxa"/>
          </w:tcPr>
          <w:p w14:paraId="5868C833" w14:textId="77777777" w:rsidR="00680C73" w:rsidRDefault="005D2109" w:rsidP="00B57743">
            <w:pPr>
              <w:tabs>
                <w:tab w:val="left" w:pos="567"/>
              </w:tabs>
              <w:contextualSpacing/>
              <w:jc w:val="center"/>
            </w:pPr>
            <w:r>
              <w:t>89280992652</w:t>
            </w:r>
          </w:p>
          <w:p w14:paraId="484249C7" w14:textId="4B624197" w:rsidR="005D2109" w:rsidRDefault="00000000" w:rsidP="00B57743">
            <w:pPr>
              <w:tabs>
                <w:tab w:val="left" w:pos="567"/>
              </w:tabs>
              <w:contextualSpacing/>
              <w:jc w:val="center"/>
              <w:rPr>
                <w:lang w:val="en-US"/>
              </w:rPr>
            </w:pPr>
            <w:hyperlink r:id="rId6" w:history="1">
              <w:r w:rsidR="005D2109" w:rsidRPr="0014732F">
                <w:rPr>
                  <w:rStyle w:val="a4"/>
                  <w:lang w:val="en-US"/>
                </w:rPr>
                <w:t>Khoarto12@mail.ru</w:t>
              </w:r>
            </w:hyperlink>
          </w:p>
          <w:p w14:paraId="416E5607" w14:textId="701DF4B9" w:rsidR="005D2109" w:rsidRPr="005D2109" w:rsidRDefault="005D2109" w:rsidP="00B57743">
            <w:pPr>
              <w:tabs>
                <w:tab w:val="left" w:pos="567"/>
              </w:tabs>
              <w:contextualSpacing/>
              <w:jc w:val="center"/>
              <w:rPr>
                <w:lang w:val="en-US"/>
              </w:rPr>
            </w:pPr>
          </w:p>
        </w:tc>
      </w:tr>
      <w:tr w:rsidR="002303D9" w14:paraId="075FE28E" w14:textId="77777777" w:rsidTr="00113F16">
        <w:tc>
          <w:tcPr>
            <w:tcW w:w="467" w:type="dxa"/>
          </w:tcPr>
          <w:p w14:paraId="7C326EE0" w14:textId="77777777" w:rsidR="002303D9" w:rsidRDefault="002303D9" w:rsidP="00B57743">
            <w:pPr>
              <w:tabs>
                <w:tab w:val="left" w:pos="567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204" w:type="dxa"/>
          </w:tcPr>
          <w:p w14:paraId="35D49178" w14:textId="77777777" w:rsidR="002303D9" w:rsidRPr="00475DFE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1656" w:type="dxa"/>
          </w:tcPr>
          <w:p w14:paraId="36DD7971" w14:textId="77777777" w:rsidR="002303D9" w:rsidRPr="00475DFE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2089" w:type="dxa"/>
          </w:tcPr>
          <w:p w14:paraId="6988BD83" w14:textId="77777777" w:rsidR="002303D9" w:rsidRPr="00B5532D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2084" w:type="dxa"/>
          </w:tcPr>
          <w:p w14:paraId="3DDB4626" w14:textId="77777777" w:rsidR="002303D9" w:rsidRPr="00475DFE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2283" w:type="dxa"/>
          </w:tcPr>
          <w:p w14:paraId="201EE770" w14:textId="77777777" w:rsidR="002303D9" w:rsidRPr="00475DFE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1693" w:type="dxa"/>
          </w:tcPr>
          <w:p w14:paraId="5CA1800A" w14:textId="77777777" w:rsidR="002303D9" w:rsidRPr="00475DFE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  <w:tc>
          <w:tcPr>
            <w:tcW w:w="2374" w:type="dxa"/>
          </w:tcPr>
          <w:p w14:paraId="3AB9DCFE" w14:textId="77777777" w:rsidR="002303D9" w:rsidRPr="00B5532D" w:rsidRDefault="002303D9" w:rsidP="00B57743">
            <w:pPr>
              <w:tabs>
                <w:tab w:val="left" w:pos="567"/>
              </w:tabs>
              <w:contextualSpacing/>
              <w:jc w:val="center"/>
            </w:pPr>
          </w:p>
        </w:tc>
      </w:tr>
    </w:tbl>
    <w:p w14:paraId="048312BE" w14:textId="77777777" w:rsidR="00B57743" w:rsidRDefault="00B57743" w:rsidP="00B57743">
      <w:pPr>
        <w:tabs>
          <w:tab w:val="left" w:pos="567"/>
        </w:tabs>
        <w:ind w:firstLine="709"/>
        <w:contextualSpacing/>
      </w:pPr>
    </w:p>
    <w:p w14:paraId="3372BC7F" w14:textId="77777777" w:rsidR="00347F75" w:rsidRDefault="00347F75" w:rsidP="00B57743">
      <w:pPr>
        <w:tabs>
          <w:tab w:val="left" w:pos="567"/>
        </w:tabs>
        <w:ind w:firstLine="709"/>
        <w:contextualSpacing/>
      </w:pPr>
    </w:p>
    <w:p w14:paraId="53B613D3" w14:textId="77777777" w:rsidR="00347F75" w:rsidRDefault="00347F75" w:rsidP="00B57743">
      <w:pPr>
        <w:tabs>
          <w:tab w:val="left" w:pos="567"/>
        </w:tabs>
        <w:ind w:firstLine="709"/>
        <w:contextualSpacing/>
      </w:pPr>
    </w:p>
    <w:p w14:paraId="0B236EA1" w14:textId="77777777" w:rsidR="00347F75" w:rsidRPr="00347F75" w:rsidRDefault="002303D9" w:rsidP="00347F75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2.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60"/>
        <w:gridCol w:w="2564"/>
        <w:gridCol w:w="2059"/>
        <w:gridCol w:w="2298"/>
        <w:gridCol w:w="1519"/>
        <w:gridCol w:w="4579"/>
      </w:tblGrid>
      <w:tr w:rsidR="002303D9" w:rsidRPr="00347F75" w14:paraId="55AD5735" w14:textId="77777777" w:rsidTr="00BF5E8A">
        <w:tc>
          <w:tcPr>
            <w:tcW w:w="1860" w:type="dxa"/>
          </w:tcPr>
          <w:p w14:paraId="6957DC52" w14:textId="77777777" w:rsidR="002303D9" w:rsidRPr="00347F75" w:rsidRDefault="002303D9" w:rsidP="00347F7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47F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Наименование учреждения</w:t>
            </w:r>
          </w:p>
        </w:tc>
        <w:tc>
          <w:tcPr>
            <w:tcW w:w="2564" w:type="dxa"/>
          </w:tcPr>
          <w:p w14:paraId="6AAC1AB7" w14:textId="77777777" w:rsidR="002303D9" w:rsidRPr="00347F75" w:rsidRDefault="002303D9" w:rsidP="00347F7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47F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Краткая история учреждения</w:t>
            </w:r>
          </w:p>
        </w:tc>
        <w:tc>
          <w:tcPr>
            <w:tcW w:w="2059" w:type="dxa"/>
          </w:tcPr>
          <w:p w14:paraId="6789D205" w14:textId="77777777" w:rsidR="002303D9" w:rsidRPr="00347F75" w:rsidRDefault="002303D9" w:rsidP="00347F7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47F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Материально-техническое обеспечение учебного процесса</w:t>
            </w:r>
          </w:p>
        </w:tc>
        <w:tc>
          <w:tcPr>
            <w:tcW w:w="2298" w:type="dxa"/>
          </w:tcPr>
          <w:p w14:paraId="2D4AE71B" w14:textId="77777777" w:rsidR="002303D9" w:rsidRPr="00347F75" w:rsidRDefault="002303D9" w:rsidP="00347F7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47F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Педагогический состав, с указа</w:t>
            </w:r>
            <w:r w:rsidRPr="00AF7BC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нием достижений и заслуг  работников</w:t>
            </w:r>
          </w:p>
        </w:tc>
        <w:tc>
          <w:tcPr>
            <w:tcW w:w="1519" w:type="dxa"/>
          </w:tcPr>
          <w:p w14:paraId="2D90AFC1" w14:textId="77777777" w:rsidR="002303D9" w:rsidRPr="00347F75" w:rsidRDefault="002303D9" w:rsidP="00347F7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47F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Предельное количество слушателей на площадке</w:t>
            </w:r>
          </w:p>
        </w:tc>
        <w:tc>
          <w:tcPr>
            <w:tcW w:w="4579" w:type="dxa"/>
          </w:tcPr>
          <w:p w14:paraId="22B35AC1" w14:textId="77777777" w:rsidR="002303D9" w:rsidRPr="00347F75" w:rsidRDefault="002303D9" w:rsidP="00347F75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47F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Ссылка на страницу площадки на официальном сайте педагогического учреждения</w:t>
            </w:r>
          </w:p>
        </w:tc>
      </w:tr>
      <w:tr w:rsidR="00BF5E8A" w:rsidRPr="00347F75" w14:paraId="556D2106" w14:textId="77777777" w:rsidTr="00BF5E8A"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775D3" w14:textId="4C8AB5D9" w:rsidR="00BF5E8A" w:rsidRPr="00347F75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ГБОУ «СОШ№5</w:t>
            </w:r>
            <w:r w:rsidRPr="00D75DBF">
              <w:rPr>
                <w:b/>
                <w:sz w:val="20"/>
                <w:szCs w:val="20"/>
              </w:rPr>
              <w:t xml:space="preserve"> г. Малгобек»                        </w:t>
            </w:r>
          </w:p>
        </w:tc>
        <w:tc>
          <w:tcPr>
            <w:tcW w:w="2564" w:type="dxa"/>
          </w:tcPr>
          <w:p w14:paraId="31701D3C" w14:textId="24889029" w:rsidR="00BF5E8A" w:rsidRPr="00347F75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747418">
              <w:rPr>
                <w:sz w:val="20"/>
                <w:szCs w:val="20"/>
              </w:rPr>
              <w:t>Открыта в 2012 г. За эти годы школа выпустила около 250 выпускников 11 класса и 500 выпускников 9 класса. В 2014 году школа стала лауреатом конкурса «100 лучших школ России», школа была включена в общероссийскую  базу «1000 лучших школ России». В 2018 году стала победителем Всероссийского публичного смотра среди ОО «Творчески работающие коллективы школ, гимназий, лицеев России». В 2018 году стала «Лучшей организацией преподавания шахмат в РИ.»</w:t>
            </w:r>
            <w:r>
              <w:rPr>
                <w:sz w:val="20"/>
                <w:szCs w:val="20"/>
              </w:rPr>
              <w:t xml:space="preserve"> В 2020 г школа вошла в сотню «Школ будущего».</w:t>
            </w:r>
          </w:p>
        </w:tc>
        <w:tc>
          <w:tcPr>
            <w:tcW w:w="2059" w:type="dxa"/>
          </w:tcPr>
          <w:p w14:paraId="351E4AC2" w14:textId="2EB4D460" w:rsidR="00BF5E8A" w:rsidRPr="00347F75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747418">
              <w:rPr>
                <w:sz w:val="20"/>
                <w:szCs w:val="20"/>
              </w:rPr>
              <w:t>Материально-техническая база и оснащение  соответствует нормативным требованиям и позволяет в полной мере решить задачи обучения как учащихся школы, так и стажирующихся</w:t>
            </w:r>
          </w:p>
        </w:tc>
        <w:tc>
          <w:tcPr>
            <w:tcW w:w="2298" w:type="dxa"/>
          </w:tcPr>
          <w:p w14:paraId="4CDA770A" w14:textId="77777777" w:rsidR="00BF5E8A" w:rsidRDefault="00BF5E8A" w:rsidP="00BF5E8A">
            <w:pPr>
              <w:jc w:val="center"/>
              <w:rPr>
                <w:sz w:val="20"/>
              </w:rPr>
            </w:pPr>
            <w:r w:rsidRPr="00747418">
              <w:rPr>
                <w:sz w:val="20"/>
              </w:rPr>
              <w:t xml:space="preserve">Из 63 педагогов 30 имеют высшую категорию. В 2014 году директор школы стала «Директором года».за вклад в развитие образования в России. </w:t>
            </w:r>
          </w:p>
          <w:p w14:paraId="7415A7F3" w14:textId="77777777" w:rsidR="00BF5E8A" w:rsidRPr="00747418" w:rsidRDefault="00BF5E8A" w:rsidP="00BF5E8A">
            <w:pPr>
              <w:jc w:val="center"/>
              <w:rPr>
                <w:sz w:val="20"/>
              </w:rPr>
            </w:pPr>
            <w:r w:rsidRPr="00747418">
              <w:rPr>
                <w:sz w:val="20"/>
              </w:rPr>
              <w:t>Педагоги</w:t>
            </w:r>
            <w:r>
              <w:rPr>
                <w:sz w:val="20"/>
              </w:rPr>
              <w:t xml:space="preserve"> школы</w:t>
            </w:r>
            <w:r w:rsidRPr="00747418">
              <w:rPr>
                <w:sz w:val="20"/>
              </w:rPr>
              <w:t xml:space="preserve"> имеют звание «Заслуженный учитель РИ» – 2;</w:t>
            </w:r>
          </w:p>
          <w:p w14:paraId="7DD91600" w14:textId="77777777" w:rsidR="00BF5E8A" w:rsidRPr="00747418" w:rsidRDefault="00BF5E8A" w:rsidP="00BF5E8A">
            <w:pPr>
              <w:jc w:val="center"/>
              <w:rPr>
                <w:sz w:val="20"/>
              </w:rPr>
            </w:pPr>
            <w:r w:rsidRPr="00747418">
              <w:rPr>
                <w:sz w:val="20"/>
              </w:rPr>
              <w:t>«Почетный работник образования РФ» – 13</w:t>
            </w:r>
          </w:p>
          <w:p w14:paraId="0C2E009A" w14:textId="77777777" w:rsidR="00BF5E8A" w:rsidRPr="00747418" w:rsidRDefault="00BF5E8A" w:rsidP="00BF5E8A">
            <w:pPr>
              <w:jc w:val="center"/>
              <w:rPr>
                <w:sz w:val="20"/>
              </w:rPr>
            </w:pPr>
            <w:r w:rsidRPr="00747418">
              <w:rPr>
                <w:sz w:val="20"/>
              </w:rPr>
              <w:t>«Отличник народного образования» – 2;</w:t>
            </w:r>
          </w:p>
          <w:p w14:paraId="6626C4A6" w14:textId="77777777" w:rsidR="00BF5E8A" w:rsidRPr="00347F75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19" w:type="dxa"/>
          </w:tcPr>
          <w:p w14:paraId="7852FBC7" w14:textId="6839A952" w:rsidR="00BF5E8A" w:rsidRPr="00347F75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79" w:type="dxa"/>
          </w:tcPr>
          <w:p w14:paraId="50EB8D34" w14:textId="7892C557" w:rsidR="00BF5E8A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  <w:hyperlink r:id="rId7" w:history="1">
              <w:r w:rsidRPr="00A61ED1">
                <w:rPr>
                  <w:rStyle w:val="a4"/>
                  <w:rFonts w:ascii="Calibri" w:eastAsia="Calibri" w:hAnsi="Calibri"/>
                  <w:b/>
                  <w:sz w:val="20"/>
                  <w:szCs w:val="20"/>
                  <w:lang w:eastAsia="en-US"/>
                </w:rPr>
                <w:t>https://shkola5malgobek-r26.gosweb.gosuslugi.ru/glavnoe/stazhirovochnaya-ploschadka-po-do/</w:t>
              </w:r>
            </w:hyperlink>
          </w:p>
          <w:p w14:paraId="2291FB94" w14:textId="06D267FA" w:rsidR="00BF5E8A" w:rsidRPr="00347F75" w:rsidRDefault="00BF5E8A" w:rsidP="00BF5E8A">
            <w:pP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56A768B1" w14:textId="77777777" w:rsidR="00347F75" w:rsidRPr="0019389F" w:rsidRDefault="00347F75" w:rsidP="00B57743">
      <w:pPr>
        <w:tabs>
          <w:tab w:val="left" w:pos="567"/>
        </w:tabs>
        <w:ind w:firstLine="709"/>
        <w:contextualSpacing/>
      </w:pPr>
    </w:p>
    <w:sectPr w:rsidR="00347F75" w:rsidRPr="0019389F" w:rsidSect="005240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5223"/>
    <w:multiLevelType w:val="hybridMultilevel"/>
    <w:tmpl w:val="1D0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43"/>
    <w:rsid w:val="00054AB1"/>
    <w:rsid w:val="00057998"/>
    <w:rsid w:val="000C5D56"/>
    <w:rsid w:val="00113F16"/>
    <w:rsid w:val="002303D9"/>
    <w:rsid w:val="002C6BEA"/>
    <w:rsid w:val="00322232"/>
    <w:rsid w:val="00347F75"/>
    <w:rsid w:val="00475DFE"/>
    <w:rsid w:val="00511991"/>
    <w:rsid w:val="0052409D"/>
    <w:rsid w:val="00590205"/>
    <w:rsid w:val="005D2109"/>
    <w:rsid w:val="00663667"/>
    <w:rsid w:val="00680C73"/>
    <w:rsid w:val="008A218D"/>
    <w:rsid w:val="008D14C7"/>
    <w:rsid w:val="008E4E06"/>
    <w:rsid w:val="00AC15BD"/>
    <w:rsid w:val="00AE53E3"/>
    <w:rsid w:val="00AF7BC9"/>
    <w:rsid w:val="00B5532D"/>
    <w:rsid w:val="00B57743"/>
    <w:rsid w:val="00BD7E53"/>
    <w:rsid w:val="00BF5E8A"/>
    <w:rsid w:val="00D02926"/>
    <w:rsid w:val="00D22C5B"/>
    <w:rsid w:val="00EA695C"/>
    <w:rsid w:val="00FB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C1EA"/>
  <w15:docId w15:val="{60D4F02B-A4D1-4507-ADBE-8642937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57743"/>
    <w:pPr>
      <w:tabs>
        <w:tab w:val="num" w:pos="0"/>
      </w:tabs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5774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52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210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5malgobek-r26.gosweb.gosuslugi.ru/glavnoe/stazhirovochnaya-ploschadka-po-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arto12@mail.ru" TargetMode="External"/><Relationship Id="rId5" Type="http://schemas.openxmlformats.org/officeDocument/2006/relationships/hyperlink" Target="mailto:zdidig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Виктор Николаевич</dc:creator>
  <cp:lastModifiedBy>123</cp:lastModifiedBy>
  <cp:revision>33</cp:revision>
  <dcterms:created xsi:type="dcterms:W3CDTF">2022-11-14T10:21:00Z</dcterms:created>
  <dcterms:modified xsi:type="dcterms:W3CDTF">2022-11-15T08:21:00Z</dcterms:modified>
</cp:coreProperties>
</file>